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8A" w:rsidRPr="001843AE" w:rsidRDefault="006B4C8A" w:rsidP="006B4C8A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2022 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</w:t>
      </w:r>
      <w:r>
        <w:rPr>
          <w:rFonts w:ascii="Arial" w:eastAsia="Calibri" w:hAnsi="Arial" w:cs="Arial"/>
          <w:bCs/>
        </w:rPr>
        <w:t>Szosowa Lubuska Liga Kolarska</w:t>
      </w:r>
      <w:bookmarkStart w:id="0" w:name="_GoBack"/>
      <w:bookmarkEnd w:id="0"/>
      <w:r>
        <w:rPr>
          <w:rFonts w:ascii="Arial" w:eastAsia="Calibri" w:hAnsi="Arial" w:cs="Arial"/>
          <w:bCs/>
        </w:rPr>
        <w:t>”.</w:t>
      </w:r>
    </w:p>
    <w:p w:rsidR="006B4C8A" w:rsidRPr="001843AE" w:rsidRDefault="006B4C8A" w:rsidP="006B4C8A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6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:rsidR="006B4C8A" w:rsidRPr="001843AE" w:rsidRDefault="006B4C8A" w:rsidP="006B4C8A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:rsidR="006B4C8A" w:rsidRPr="001843AE" w:rsidRDefault="006B4C8A" w:rsidP="006B4C8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:rsidR="006B4C8A" w:rsidRDefault="006B4C8A" w:rsidP="006B4C8A"/>
    <w:p w:rsidR="006B4C8A" w:rsidRDefault="006B4C8A" w:rsidP="006B4C8A"/>
    <w:p w:rsidR="00C20565" w:rsidRDefault="00C20565"/>
    <w:sectPr w:rsidR="00C2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8A"/>
    <w:rsid w:val="006B4C8A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ch%20-%20iodo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1862</Characters>
  <Application>Microsoft Office Word</Application>
  <DocSecurity>0</DocSecurity>
  <Lines>15</Lines>
  <Paragraphs>4</Paragraphs>
  <ScaleCrop>false</ScaleCrop>
  <Company>Urząd Marszałkowski Województwa Lubuskiego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2022-02-23T11:45:00Z</dcterms:created>
  <dcterms:modified xsi:type="dcterms:W3CDTF">2022-02-23T11:47:00Z</dcterms:modified>
</cp:coreProperties>
</file>