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8048" w14:textId="77777777" w:rsidR="00F160D8" w:rsidRPr="00B44A17" w:rsidRDefault="00F160D8" w:rsidP="00F160D8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A040B80" w14:textId="77777777" w:rsidR="00F160D8" w:rsidRPr="005A7C67" w:rsidRDefault="00F160D8" w:rsidP="00F160D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14:paraId="4F6A4923" w14:textId="59CC420B" w:rsidR="00F160D8" w:rsidRPr="005A7C67" w:rsidRDefault="00F160D8" w:rsidP="005A7C67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7C67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 w:rsidR="005A7C6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5A7C67">
        <w:rPr>
          <w:rFonts w:ascii="Arial" w:eastAsia="Times New Roman" w:hAnsi="Arial" w:cs="Arial"/>
          <w:lang w:eastAsia="pl-PL"/>
        </w:rPr>
        <w:t xml:space="preserve"> </w:t>
      </w:r>
      <w:r w:rsidRPr="005A7C67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na powierzenie w 202</w:t>
      </w:r>
      <w:r w:rsidR="00C50DB5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 realizacji zadania publicznego Województwa Lubuskiego w obszarze kultury fizycznej pn. „Upowszechnianie </w:t>
      </w:r>
      <w:r w:rsidR="00032F40">
        <w:rPr>
          <w:rFonts w:ascii="Arial" w:eastAsia="Times New Roman" w:hAnsi="Arial" w:cs="Arial"/>
          <w:b/>
          <w:sz w:val="24"/>
          <w:szCs w:val="24"/>
          <w:lang w:eastAsia="pl-PL"/>
        </w:rPr>
        <w:t>zapasów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wśród dzieci i młodzieży</w:t>
      </w:r>
      <w:r w:rsidR="005A7C67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032F40">
        <w:rPr>
          <w:rFonts w:ascii="Arial" w:eastAsia="Times New Roman" w:hAnsi="Arial" w:cs="Arial"/>
          <w:b/>
          <w:sz w:val="24"/>
          <w:szCs w:val="24"/>
          <w:lang w:eastAsia="pl-PL"/>
        </w:rPr>
        <w:t>Udział w zawodach wojewódzkich, ogólnopolskich i międzynarodowych</w:t>
      </w:r>
      <w:r w:rsidR="005A7C67"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5A7C6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6"/>
        <w:gridCol w:w="4678"/>
      </w:tblGrid>
      <w:tr w:rsidR="00F160D8" w:rsidRPr="00B44A17" w14:paraId="6CA25F77" w14:textId="77777777" w:rsidTr="00F31A6A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4B1B6" w14:textId="77777777" w:rsidR="00B44A17" w:rsidRPr="00B44A17" w:rsidRDefault="00F160D8" w:rsidP="00F31A6A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F160D8" w:rsidRPr="00B44A17" w14:paraId="52C51FA1" w14:textId="77777777" w:rsidTr="00F31A6A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355BF5" w14:textId="77777777" w:rsidR="00F160D8" w:rsidRPr="00B44A17" w:rsidRDefault="00F160D8" w:rsidP="00F31A6A">
            <w:pPr>
              <w:spacing w:before="240" w:after="240" w:line="360" w:lineRule="auto"/>
              <w:rPr>
                <w:rFonts w:ascii="Arial Narrow" w:eastAsia="Times New Roman" w:hAnsi="Arial Narrow" w:cs="Arial"/>
                <w:b/>
                <w:color w:val="C0C0C0"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86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A2A4F1C" w14:textId="77777777" w:rsidTr="00F31A6A">
        <w:trPr>
          <w:trHeight w:hRule="exact" w:val="8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5B3B14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B44A17">
              <w:rPr>
                <w:rFonts w:ascii="Arial Narrow" w:eastAsia="Times New Roman" w:hAnsi="Arial Narrow" w:cs="Arial"/>
                <w:b/>
                <w:bCs/>
                <w:szCs w:val="18"/>
                <w:lang w:eastAsia="pl-PL"/>
              </w:rPr>
              <w:br/>
            </w:r>
            <w:r w:rsidRPr="00B44A17">
              <w:rPr>
                <w:rFonts w:ascii="Arial Narrow" w:eastAsia="Times New Roman" w:hAnsi="Arial Narrow" w:cs="Arial"/>
                <w:bCs/>
                <w:szCs w:val="16"/>
                <w:lang w:eastAsia="pl-PL"/>
              </w:rPr>
              <w:t>(adres do korespondencji, tel. 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5512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7CF99493" w14:textId="77777777" w:rsidTr="00F31A6A">
        <w:trPr>
          <w:trHeight w:hRule="exact"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29A828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Funkcja pełniona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EF35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157F2831" w14:textId="77777777" w:rsidTr="00F31A6A">
        <w:trPr>
          <w:trHeight w:hRule="exact" w:val="9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C5C0D2" w14:textId="77777777" w:rsidR="00F160D8" w:rsidRPr="00B44A17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br/>
              <w:t xml:space="preserve">i adres siedziby: </w:t>
            </w:r>
            <w:r w:rsidRPr="00B44A17">
              <w:rPr>
                <w:rFonts w:ascii="Arial Narrow" w:eastAsia="Times New Roman" w:hAnsi="Arial Narrow" w:cs="Arial"/>
                <w:i/>
                <w:szCs w:val="16"/>
                <w:lang w:eastAsia="pl-PL"/>
              </w:rPr>
              <w:t>(proszę podać pełną nazwę organizacji pozarządowej/podmiotu)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DDAD" w14:textId="77777777" w:rsidR="00F160D8" w:rsidRPr="00B44A17" w:rsidRDefault="00F160D8" w:rsidP="00F31A6A">
            <w:pPr>
              <w:spacing w:after="0" w:line="360" w:lineRule="auto"/>
              <w:rPr>
                <w:rFonts w:ascii="Arial Narrow" w:eastAsia="Times New Roman" w:hAnsi="Arial Narrow" w:cs="Arial"/>
                <w:b/>
                <w:szCs w:val="20"/>
                <w:lang w:eastAsia="pl-PL"/>
              </w:rPr>
            </w:pPr>
          </w:p>
        </w:tc>
      </w:tr>
      <w:tr w:rsidR="00F160D8" w:rsidRPr="00B44A17" w14:paraId="47015020" w14:textId="77777777" w:rsidTr="00F31A6A">
        <w:trPr>
          <w:trHeight w:hRule="exact" w:val="9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44F5232" w14:textId="77777777" w:rsidR="00F160D8" w:rsidRDefault="00F160D8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  <w:r w:rsidRPr="00B44A17"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  <w:p w14:paraId="0B0C7B98" w14:textId="77777777" w:rsidR="005A7C6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  <w:p w14:paraId="4A359A78" w14:textId="77777777" w:rsidR="005A7C67" w:rsidRPr="00B44A17" w:rsidRDefault="005A7C67" w:rsidP="00F31A6A">
            <w:pPr>
              <w:spacing w:before="240" w:after="240" w:line="240" w:lineRule="auto"/>
              <w:rPr>
                <w:rFonts w:ascii="Arial Narrow" w:eastAsia="Times New Roman" w:hAnsi="Arial Narrow" w:cs="Arial"/>
                <w:b/>
                <w:szCs w:val="18"/>
                <w:lang w:eastAsia="pl-PL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D00E" w14:textId="77777777" w:rsidR="00F160D8" w:rsidRPr="00B44A17" w:rsidRDefault="00F160D8" w:rsidP="00F31A6A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86BA775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7503E015" w14:textId="0E263C3B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 w:rsidR="0064287A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komisji konkursowej zgodnie z art. 6 ust. 1 lit. a Rozporządzenia Parlamentu Europejskiego i Rady (UE) 2016/679 z dnia 27 kwietnia 2016 r. w sprawie ochrony osób fizycznych w związku z przetwarzaniem danych osobowych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i w sprawie swobodnego przepływu takich danych oraz uchylenia dyrektywy 95/46/WE (ogólne rozporządzenie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o ochronie danych).</w:t>
      </w:r>
    </w:p>
    <w:p w14:paraId="30B888C1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32632928" w14:textId="77777777" w:rsidR="00F160D8" w:rsidRPr="00B44A17" w:rsidRDefault="00F160D8" w:rsidP="00F160D8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12EC397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124C74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44A1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B44A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B44A1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B44A17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14:paraId="4B0BB463" w14:textId="77777777" w:rsidR="00F160D8" w:rsidRPr="00B44A17" w:rsidRDefault="00F160D8" w:rsidP="00F160D8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B44A17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14:paraId="1B14274A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506"/>
      </w:tblGrid>
      <w:tr w:rsidR="00F160D8" w:rsidRPr="00B44A17" w14:paraId="6C3ED6AE" w14:textId="77777777" w:rsidTr="00F31A6A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3F5E1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376CBB3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4A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36B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CDF7B0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3F047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5CFBA" w14:textId="77777777" w:rsidR="00F160D8" w:rsidRPr="00B44A17" w:rsidRDefault="00F160D8" w:rsidP="00F3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BEAF52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58BC06" w14:textId="77777777" w:rsidR="00F160D8" w:rsidRPr="00B44A17" w:rsidRDefault="00F160D8" w:rsidP="00F160D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63206DA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14:paraId="683D9669" w14:textId="2ABF251F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14:paraId="1DC02359" w14:textId="01FFCEB0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14:paraId="6F18C1B4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14:paraId="23CC1552" w14:textId="77E07222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Pani/Pana dane osobowe przetwarzane będą w celu przeprowadzenia naboru kandydatów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990AC0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</w:t>
      </w:r>
      <w:r w:rsidR="00E201B3">
        <w:rPr>
          <w:rFonts w:ascii="Arial" w:eastAsia="Times New Roman" w:hAnsi="Arial" w:cs="Arial"/>
          <w:sz w:val="18"/>
          <w:szCs w:val="18"/>
          <w:lang w:eastAsia="pl-PL"/>
        </w:rPr>
        <w:t>zapasów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E201B3">
        <w:rPr>
          <w:rFonts w:ascii="Arial" w:eastAsia="Times New Roman" w:hAnsi="Arial" w:cs="Arial"/>
          <w:sz w:val="18"/>
          <w:szCs w:val="18"/>
          <w:lang w:eastAsia="pl-PL"/>
        </w:rPr>
        <w:t>Udział w zawodach wojewódzkich, ogólnopolskich i międzynarodowych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End w:id="1"/>
      <w:r w:rsidR="00E201B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14:paraId="675AB93D" w14:textId="7D30FFA2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4) Pani/Pana dane osobowe przechowywane będą przez 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5A7C67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roku realizacji zadania publicznego Województwa Lubuskiego w obszarze kultury fizycznej pn. Upowszechnianie </w:t>
      </w:r>
      <w:r w:rsidR="00E201B3">
        <w:rPr>
          <w:rFonts w:ascii="Arial" w:eastAsia="Times New Roman" w:hAnsi="Arial" w:cs="Arial"/>
          <w:sz w:val="18"/>
          <w:szCs w:val="18"/>
          <w:lang w:eastAsia="pl-PL"/>
        </w:rPr>
        <w:t>zapasów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 xml:space="preserve"> wśród dzieci i młodzieży</w:t>
      </w:r>
      <w:r w:rsidR="005A7C6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E201B3">
        <w:rPr>
          <w:rFonts w:ascii="Arial" w:eastAsia="Times New Roman" w:hAnsi="Arial" w:cs="Arial"/>
          <w:sz w:val="18"/>
          <w:szCs w:val="18"/>
          <w:lang w:eastAsia="pl-PL"/>
        </w:rPr>
        <w:t xml:space="preserve">Udział </w:t>
      </w:r>
      <w:r w:rsidR="00E201B3">
        <w:rPr>
          <w:rFonts w:ascii="Arial" w:eastAsia="Times New Roman" w:hAnsi="Arial" w:cs="Arial"/>
          <w:sz w:val="18"/>
          <w:szCs w:val="18"/>
          <w:lang w:eastAsia="pl-PL"/>
        </w:rPr>
        <w:br/>
        <w:t>w zawodach wojewódzkich, ogólnopolskich i międzynarodowych</w:t>
      </w:r>
      <w:r w:rsidRPr="005A7C6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E8139D2" w14:textId="4B7A0FA3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 w:rsid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14:paraId="5E93ECE7" w14:textId="77777777" w:rsidR="00F160D8" w:rsidRPr="005A7C67" w:rsidRDefault="00F160D8" w:rsidP="00F16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A7C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14:paraId="6BF43BEC" w14:textId="77777777" w:rsidR="00F160D8" w:rsidRPr="005A7C67" w:rsidRDefault="00F160D8" w:rsidP="00F160D8">
      <w:pPr>
        <w:rPr>
          <w:rFonts w:ascii="Arial" w:hAnsi="Arial" w:cs="Arial"/>
        </w:rPr>
      </w:pPr>
    </w:p>
    <w:p w14:paraId="13ABBD0E" w14:textId="77777777" w:rsidR="00846999" w:rsidRDefault="00846999"/>
    <w:sectPr w:rsidR="0084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8"/>
    <w:rsid w:val="00032F40"/>
    <w:rsid w:val="005A7C67"/>
    <w:rsid w:val="0064287A"/>
    <w:rsid w:val="006503B8"/>
    <w:rsid w:val="00846999"/>
    <w:rsid w:val="00990AC0"/>
    <w:rsid w:val="00C50DB5"/>
    <w:rsid w:val="00E201B3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D45C"/>
  <w15:docId w15:val="{FE91F52F-E3B0-4282-B7DC-152DA6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Hełmiński Andrzej</cp:lastModifiedBy>
  <cp:revision>3</cp:revision>
  <cp:lastPrinted>2023-05-22T08:08:00Z</cp:lastPrinted>
  <dcterms:created xsi:type="dcterms:W3CDTF">2023-06-06T11:22:00Z</dcterms:created>
  <dcterms:modified xsi:type="dcterms:W3CDTF">2023-06-06T11:27:00Z</dcterms:modified>
</cp:coreProperties>
</file>